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6A" w:rsidRDefault="0052696A" w:rsidP="00434CD7">
      <w:pPr>
        <w:jc w:val="center"/>
        <w:rPr>
          <w:b/>
          <w:bCs/>
          <w:sz w:val="44"/>
          <w:szCs w:val="44"/>
        </w:rPr>
      </w:pPr>
      <w:r w:rsidRPr="0052696A">
        <w:rPr>
          <w:b/>
          <w:bCs/>
          <w:sz w:val="44"/>
          <w:szCs w:val="44"/>
        </w:rPr>
        <w:t>PRAVILA ODBOJKE NA PIJESKU</w:t>
      </w:r>
    </w:p>
    <w:p w:rsidR="0052696A" w:rsidRPr="00080ED4" w:rsidRDefault="0052696A" w:rsidP="00080ED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Momčad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sastoji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od dva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igrača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  <w:r w:rsidR="00080ED4">
        <w:rPr>
          <w:rFonts w:ascii="Arial" w:hAnsi="Arial" w:cs="Arial"/>
          <w:sz w:val="24"/>
          <w:szCs w:val="24"/>
          <w:lang w:val="en-US"/>
        </w:rPr>
        <w:br/>
      </w:r>
    </w:p>
    <w:p w:rsidR="00AC107D" w:rsidRPr="00C0573A" w:rsidRDefault="0052696A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U </w:t>
      </w:r>
      <w:r w:rsidRPr="00080ED4">
        <w:rPr>
          <w:rFonts w:ascii="Arial" w:eastAsia="Times New Roman" w:hAnsi="Arial" w:cs="Arial"/>
          <w:b/>
          <w:bCs/>
          <w:sz w:val="24"/>
          <w:szCs w:val="24"/>
          <w:lang w:val="pl-PL" w:eastAsia="hr-HR"/>
        </w:rPr>
        <w:t>grupnoj fazi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igra se jedan set do 21. Utakmicu dobiva momčad koja </w:t>
      </w:r>
      <w:r w:rsid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je 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>osvoji</w:t>
      </w:r>
      <w:r w:rsidR="00080ED4">
        <w:rPr>
          <w:rFonts w:ascii="Arial" w:eastAsia="Times New Roman" w:hAnsi="Arial" w:cs="Arial"/>
          <w:sz w:val="24"/>
          <w:szCs w:val="24"/>
          <w:lang w:val="pl-PL" w:eastAsia="hr-HR"/>
        </w:rPr>
        <w:t>la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set.</w:t>
      </w:r>
      <w:r w:rsidR="00080ED4"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="00080ED4">
        <w:rPr>
          <w:rFonts w:ascii="Arial" w:eastAsia="Times New Roman" w:hAnsi="Arial" w:cs="Arial"/>
          <w:sz w:val="24"/>
          <w:szCs w:val="24"/>
          <w:lang w:val="pl-PL" w:eastAsia="hr-HR"/>
        </w:rPr>
        <w:br/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U </w:t>
      </w:r>
      <w:r w:rsidRPr="00080ED4">
        <w:rPr>
          <w:rFonts w:ascii="Arial" w:eastAsia="Times New Roman" w:hAnsi="Arial" w:cs="Arial"/>
          <w:b/>
          <w:bCs/>
          <w:sz w:val="24"/>
          <w:szCs w:val="24"/>
          <w:lang w:val="pl-PL" w:eastAsia="hr-HR"/>
        </w:rPr>
        <w:t>fazi razigravanja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utakmicu dobiva momčad koja je osvojila dva seta.</w:t>
      </w:r>
      <w:r w:rsidRPr="00080ED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U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slučaju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izjednačenog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rezultata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1:1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odlučujući</w:t>
      </w:r>
      <w:bookmarkStart w:id="0" w:name="_GoBack"/>
      <w:bookmarkEnd w:id="0"/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treći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) set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do 15 </w:t>
      </w:r>
      <w:proofErr w:type="spellStart"/>
      <w:proofErr w:type="gram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poena,s</w:t>
      </w:r>
      <w:proofErr w:type="spellEnd"/>
      <w:proofErr w:type="gram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br/>
        <w:t xml:space="preserve">minimum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vodstvom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 (dva)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razlike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="00080ED4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Set (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izuzevši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odlučujići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3 set)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dobiva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momčad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je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osvojila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21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vodstvo</w:t>
      </w:r>
      <w:r w:rsidR="00F92E68">
        <w:rPr>
          <w:rFonts w:ascii="Arial" w:eastAsia="Times New Roman" w:hAnsi="Arial" w:cs="Arial"/>
          <w:sz w:val="24"/>
          <w:szCs w:val="24"/>
          <w:lang w:val="en-US" w:eastAsia="hr-HR"/>
        </w:rPr>
        <w:t>m</w:t>
      </w:r>
      <w:proofErr w:type="spellEnd"/>
      <w:r w:rsid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od </w:t>
      </w:r>
      <w:proofErr w:type="spellStart"/>
      <w:r w:rsidR="00F92E68">
        <w:rPr>
          <w:rFonts w:ascii="Arial" w:eastAsia="Times New Roman" w:hAnsi="Arial" w:cs="Arial"/>
          <w:sz w:val="24"/>
          <w:szCs w:val="24"/>
          <w:lang w:val="en-US" w:eastAsia="hr-HR"/>
        </w:rPr>
        <w:t>n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ajmanje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dva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U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slučaju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izjednačenog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rezultata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20:20,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</w:t>
      </w:r>
      <w:r w:rsid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nastavlja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dok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ne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postigne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vodstvo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od dva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(22:20, 23:21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itd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.)</w:t>
      </w:r>
    </w:p>
    <w:p w:rsidR="00C0573A" w:rsidRPr="00AC107D" w:rsidRDefault="00C0573A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Prvi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svake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grupe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sudjeluje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daljnjem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razigravanju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gdje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igraju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međusobno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svaki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svakim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Ekipa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postigne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najviše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pobjeda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osvaja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0573A"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  <w:t>prvo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0573A"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  <w:t>mjesto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AC107D" w:rsidRPr="00AC107D" w:rsidRDefault="00AC107D" w:rsidP="00AC107D">
      <w:pPr>
        <w:pStyle w:val="Odlomakpopisa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</w:p>
    <w:p w:rsidR="00AC107D" w:rsidRDefault="00AC107D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početka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meča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sudac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obavlja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ždrijeb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nazočnosti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obaju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kapetana</w:t>
      </w:r>
      <w:proofErr w:type="spellEnd"/>
      <w:r w:rsidR="00434C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momčadi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  <w:r w:rsidRPr="00080ED4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Pobjednik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ždrijeba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bira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:</w:t>
      </w:r>
      <w:r w:rsidRPr="00080ED4">
        <w:rPr>
          <w:rFonts w:ascii="Arial" w:hAnsi="Arial" w:cs="Arial"/>
          <w:sz w:val="24"/>
          <w:szCs w:val="24"/>
          <w:lang w:val="en-US"/>
        </w:rPr>
        <w:br/>
        <w:t xml:space="preserve">a)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serviranja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primanja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servisa</w:t>
      </w:r>
      <w:proofErr w:type="spellEnd"/>
      <w:r w:rsidR="00434CD7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080ED4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stranu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igrališta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</w:p>
    <w:p w:rsidR="00AC107D" w:rsidRPr="00080ED4" w:rsidRDefault="00AC107D" w:rsidP="00AC107D">
      <w:pPr>
        <w:pStyle w:val="Odlomakpopisa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</w:p>
    <w:p w:rsidR="00AC107D" w:rsidRPr="00080ED4" w:rsidRDefault="00AC107D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80ED4">
        <w:rPr>
          <w:rFonts w:ascii="Arial" w:hAnsi="Arial" w:cs="Arial"/>
          <w:sz w:val="24"/>
          <w:szCs w:val="24"/>
          <w:lang w:val="en-US"/>
        </w:rPr>
        <w:t xml:space="preserve">NEMA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zamjena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igrača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</w:p>
    <w:p w:rsidR="0052696A" w:rsidRPr="00080ED4" w:rsidRDefault="0052696A" w:rsidP="00434CD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</w:p>
    <w:p w:rsidR="00080ED4" w:rsidRPr="00080ED4" w:rsidRDefault="00080ED4" w:rsidP="00080ED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Svaka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momčad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ima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pravo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najviše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tri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odigravanja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radi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vraćanja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lopte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preko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mreže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Pr="00080ED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grač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ne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smije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dvaput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uzastopce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odigrati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loptu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osim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)</w:t>
      </w:r>
      <w:r w:rsidR="00434CD7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080ED4" w:rsidRPr="00434CD7" w:rsidRDefault="00080ED4" w:rsidP="00434CD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  <w:r w:rsidRPr="00080ED4">
        <w:rPr>
          <w:rFonts w:ascii="Arial" w:eastAsia="Times New Roman" w:hAnsi="Arial" w:cs="Arial"/>
          <w:sz w:val="24"/>
          <w:szCs w:val="24"/>
          <w:lang w:eastAsia="hr-HR"/>
        </w:rPr>
        <w:t>Nema vršnog odbijanja lopte preko mreže. Vršno odbijanje dozvoljeno je samo kod dizanje lopte suigraču za napad ili smeč.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Također, n</w:t>
      </w:r>
      <w:r w:rsidRPr="00080ED4">
        <w:rPr>
          <w:rFonts w:ascii="Arial" w:eastAsia="Times New Roman" w:hAnsi="Arial" w:cs="Arial"/>
          <w:sz w:val="24"/>
          <w:szCs w:val="24"/>
          <w:lang w:eastAsia="hr-HR"/>
        </w:rPr>
        <w:t>ema vršnog prijema servisa.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Lopta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mora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biti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udarena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a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ne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uhvaćena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ili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vučena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Lopta se može odbiti u bilo</w:t>
      </w:r>
      <w:r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kojem smjeru.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Iznimke:</w:t>
      </w:r>
      <w:r w:rsidR="00434CD7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U obrambenoj akciji prijam snažno smečirane lopte. U tom slučaju lopta</w:t>
      </w:r>
      <w:r w:rsidR="00434CD7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trenutačno može biti zadržana pri odigravanju prstima iznad ramena.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br/>
      </w:r>
    </w:p>
    <w:p w:rsidR="00080ED4" w:rsidRPr="008034F7" w:rsidRDefault="00080ED4" w:rsidP="00080ED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Zabranjeno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dodirnuti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dio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mreže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Nakon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odigravanja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lopte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igrač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može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dodirnuti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stupove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konope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ili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bilo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koji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drugi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predmet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izvan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ukupne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duljine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mreže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uz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uvjet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da tom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akcijom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ne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ometa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8034F7" w:rsidRPr="00080ED4" w:rsidRDefault="008034F7" w:rsidP="008034F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34F7" w:rsidRDefault="008034F7" w:rsidP="00D8319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igrač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može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postaviti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šake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ruke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preko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mreže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uz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uvjet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da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svojom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akcijom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ne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ometa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igru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protivnika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r w:rsidRPr="00C51F08">
        <w:rPr>
          <w:rFonts w:ascii="Arial" w:eastAsia="Times New Roman" w:hAnsi="Arial" w:cs="Arial"/>
          <w:sz w:val="24"/>
          <w:szCs w:val="24"/>
          <w:lang w:val="pl-PL" w:eastAsia="hr-HR"/>
        </w:rPr>
        <w:t>Prema tome, nije dopušteno dodirnuti loptu</w:t>
      </w:r>
      <w:r w:rsidRPr="00C51F08">
        <w:rPr>
          <w:rFonts w:ascii="Arial" w:eastAsia="Times New Roman" w:hAnsi="Arial" w:cs="Arial"/>
          <w:sz w:val="24"/>
          <w:szCs w:val="24"/>
          <w:lang w:val="pl-PL" w:eastAsia="hr-HR"/>
        </w:rPr>
        <w:br/>
        <w:t>preko mreže dok protivnik ne izvede udarac u napadu.</w:t>
      </w:r>
    </w:p>
    <w:p w:rsidR="00F92E68" w:rsidRPr="00F92E68" w:rsidRDefault="00F92E68" w:rsidP="00F92E68">
      <w:pPr>
        <w:pStyle w:val="Odlomakpopisa"/>
        <w:rPr>
          <w:rFonts w:ascii="Arial" w:eastAsia="Times New Roman" w:hAnsi="Arial" w:cs="Arial"/>
          <w:sz w:val="24"/>
          <w:szCs w:val="24"/>
          <w:lang w:val="pl-PL" w:eastAsia="hr-HR"/>
        </w:rPr>
      </w:pPr>
    </w:p>
    <w:p w:rsidR="008034F7" w:rsidRPr="00F92E68" w:rsidRDefault="008034F7" w:rsidP="00F92E6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Dodir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računa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kao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odigravanje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momčadi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Momčad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je</w:t>
      </w:r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blokirala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imat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će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samo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dva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daljnja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odigravnja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nakon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dodira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F92E6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F92E68" w:rsidRPr="00F92E68" w:rsidRDefault="00F92E68" w:rsidP="00F92E68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5F44" w:rsidRPr="008614EB" w:rsidRDefault="008034F7" w:rsidP="0052696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Prvo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odigravanje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nakon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bloka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izvesti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igrač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uključujući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onoga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dodirnuo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loptu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bloku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</w:p>
    <w:p w:rsidR="00735F44" w:rsidRDefault="00735F44" w:rsidP="0052696A">
      <w:pPr>
        <w:spacing w:before="100" w:beforeAutospacing="1" w:after="100" w:afterAutospacing="1" w:line="240" w:lineRule="auto"/>
        <w:rPr>
          <w:lang w:val="en-US"/>
        </w:rPr>
      </w:pPr>
    </w:p>
    <w:sectPr w:rsidR="0073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3D4D"/>
    <w:multiLevelType w:val="hybridMultilevel"/>
    <w:tmpl w:val="F2D20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6B34"/>
    <w:multiLevelType w:val="hybridMultilevel"/>
    <w:tmpl w:val="18049326"/>
    <w:lvl w:ilvl="0" w:tplc="5B7E8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9"/>
    <w:rsid w:val="00080ED4"/>
    <w:rsid w:val="000F6F1B"/>
    <w:rsid w:val="001354DC"/>
    <w:rsid w:val="00234781"/>
    <w:rsid w:val="00345BD6"/>
    <w:rsid w:val="00347BCA"/>
    <w:rsid w:val="003C5352"/>
    <w:rsid w:val="00434CD7"/>
    <w:rsid w:val="00496582"/>
    <w:rsid w:val="004A7DE8"/>
    <w:rsid w:val="0052696A"/>
    <w:rsid w:val="006B4712"/>
    <w:rsid w:val="00735F44"/>
    <w:rsid w:val="00772859"/>
    <w:rsid w:val="007D1E27"/>
    <w:rsid w:val="007D3CFB"/>
    <w:rsid w:val="008034F7"/>
    <w:rsid w:val="008614EB"/>
    <w:rsid w:val="009F32D7"/>
    <w:rsid w:val="00AA2F66"/>
    <w:rsid w:val="00AB60F0"/>
    <w:rsid w:val="00AC107D"/>
    <w:rsid w:val="00AC1C60"/>
    <w:rsid w:val="00C0573A"/>
    <w:rsid w:val="00C3073E"/>
    <w:rsid w:val="00C51F08"/>
    <w:rsid w:val="00C6176F"/>
    <w:rsid w:val="00C6233A"/>
    <w:rsid w:val="00E74EAD"/>
    <w:rsid w:val="00EE3D5E"/>
    <w:rsid w:val="00F92E68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245"/>
  <w15:chartTrackingRefBased/>
  <w15:docId w15:val="{BECD748F-E3B1-4FE2-A281-E3148475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C5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3C535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staknuto">
    <w:name w:val="Emphasis"/>
    <w:basedOn w:val="Zadanifontodlomka"/>
    <w:uiPriority w:val="20"/>
    <w:qFormat/>
    <w:rsid w:val="003C5352"/>
    <w:rPr>
      <w:i/>
      <w:iCs/>
    </w:rPr>
  </w:style>
  <w:style w:type="paragraph" w:styleId="Odlomakpopisa">
    <w:name w:val="List Paragraph"/>
    <w:basedOn w:val="Normal"/>
    <w:uiPriority w:val="34"/>
    <w:qFormat/>
    <w:rsid w:val="0008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Cerine</dc:creator>
  <cp:keywords/>
  <dc:description/>
  <cp:lastModifiedBy>Sonja Markić</cp:lastModifiedBy>
  <cp:revision>22</cp:revision>
  <cp:lastPrinted>2020-07-24T14:27:00Z</cp:lastPrinted>
  <dcterms:created xsi:type="dcterms:W3CDTF">2020-03-16T09:15:00Z</dcterms:created>
  <dcterms:modified xsi:type="dcterms:W3CDTF">2020-07-30T12:33:00Z</dcterms:modified>
</cp:coreProperties>
</file>